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F27B3A3" w14:textId="77777777" w:rsidR="00947907" w:rsidRPr="00947907" w:rsidRDefault="00947907" w:rsidP="00947907">
      <w:pPr>
        <w:jc w:val="center"/>
        <w:rPr>
          <w:sz w:val="40"/>
          <w:szCs w:val="40"/>
          <w:u w:val="single"/>
        </w:rPr>
      </w:pPr>
      <w:r w:rsidRPr="00947907">
        <w:rPr>
          <w:b/>
          <w:sz w:val="40"/>
          <w:szCs w:val="40"/>
          <w:u w:val="single"/>
        </w:rPr>
        <w:t>Výstavba P + R Poříčany</w:t>
      </w:r>
    </w:p>
    <w:p w14:paraId="13573A82" w14:textId="77777777" w:rsidR="006B33E2" w:rsidRDefault="006B33E2" w:rsidP="006B33E2">
      <w:pPr>
        <w:ind w:left="284"/>
        <w:rPr>
          <w:b/>
          <w:sz w:val="40"/>
          <w:szCs w:val="40"/>
          <w:u w:val="single"/>
        </w:rPr>
      </w:pPr>
    </w:p>
    <w:p w14:paraId="146C46B3" w14:textId="77777777" w:rsidR="006B33E2" w:rsidRDefault="006B33E2" w:rsidP="006B33E2">
      <w:pPr>
        <w:ind w:left="284"/>
        <w:rPr>
          <w:b/>
          <w:sz w:val="32"/>
          <w:szCs w:val="32"/>
        </w:rPr>
      </w:pPr>
    </w:p>
    <w:p w14:paraId="18E100B8" w14:textId="77777777" w:rsidR="006B33E2" w:rsidRPr="004C4797" w:rsidRDefault="006B33E2" w:rsidP="006B33E2">
      <w:pPr>
        <w:ind w:left="284"/>
        <w:rPr>
          <w:b/>
          <w:sz w:val="32"/>
          <w:szCs w:val="32"/>
        </w:rPr>
      </w:pPr>
      <w:r>
        <w:rPr>
          <w:b/>
          <w:sz w:val="32"/>
          <w:szCs w:val="32"/>
        </w:rPr>
        <w:t>POZITIVNÍ:</w:t>
      </w:r>
      <w:r w:rsidRPr="004C4797">
        <w:rPr>
          <w:b/>
          <w:sz w:val="32"/>
          <w:szCs w:val="32"/>
        </w:rPr>
        <w:t xml:space="preserve"> </w:t>
      </w:r>
    </w:p>
    <w:p w14:paraId="0AE55575" w14:textId="77777777" w:rsidR="006B33E2" w:rsidRDefault="006B33E2" w:rsidP="006B33E2">
      <w:pPr>
        <w:ind w:left="284"/>
        <w:rPr>
          <w:b/>
          <w:sz w:val="40"/>
          <w:szCs w:val="40"/>
          <w:u w:val="single"/>
        </w:rPr>
      </w:pPr>
    </w:p>
    <w:p w14:paraId="43234637" w14:textId="794CF570" w:rsidR="00947907" w:rsidRPr="008C3BA5" w:rsidRDefault="00947907" w:rsidP="00947907">
      <w:pPr>
        <w:pStyle w:val="Zkladntext"/>
        <w:rPr>
          <w:color w:val="FF0000"/>
          <w:lang w:val="cs-CZ"/>
        </w:rPr>
      </w:pPr>
      <w:proofErr w:type="gramStart"/>
      <w:r w:rsidRPr="00D50FDA">
        <w:rPr>
          <w:b/>
          <w:lang w:val="cs-CZ"/>
        </w:rPr>
        <w:t>A.1</w:t>
      </w:r>
      <w:r w:rsidRPr="00D50FDA">
        <w:rPr>
          <w:b/>
        </w:rPr>
        <w:t xml:space="preserve">. </w:t>
      </w:r>
      <w:r w:rsidRPr="00D50FDA">
        <w:rPr>
          <w:b/>
          <w:lang w:val="cs-CZ"/>
        </w:rPr>
        <w:t xml:space="preserve"> Česká</w:t>
      </w:r>
      <w:proofErr w:type="gramEnd"/>
      <w:r w:rsidRPr="00D50FDA">
        <w:rPr>
          <w:b/>
          <w:lang w:val="cs-CZ"/>
        </w:rPr>
        <w:t xml:space="preserve"> telekomunikační infrastruktura a.s. </w:t>
      </w:r>
    </w:p>
    <w:p w14:paraId="0E381F9F" w14:textId="38A51118" w:rsidR="00947907" w:rsidRPr="00BE047A" w:rsidRDefault="00947907" w:rsidP="00947907">
      <w:pPr>
        <w:jc w:val="both"/>
        <w:rPr>
          <w:color w:val="FF0000"/>
          <w:lang w:eastAsia="x-none"/>
        </w:rPr>
      </w:pPr>
      <w:r w:rsidRPr="00FC5602">
        <w:rPr>
          <w:b/>
          <w:lang w:eastAsia="x-none"/>
        </w:rPr>
        <w:t>A.2</w:t>
      </w:r>
      <w:r w:rsidRPr="00FC5602">
        <w:rPr>
          <w:b/>
          <w:lang w:val="x-none" w:eastAsia="x-none"/>
        </w:rPr>
        <w:t xml:space="preserve">. ČEZ Distribuce, a.s. </w:t>
      </w:r>
    </w:p>
    <w:p w14:paraId="570DA7C9" w14:textId="67881E9C" w:rsidR="00947907" w:rsidRPr="00BE047A" w:rsidRDefault="00947907" w:rsidP="00947907">
      <w:pPr>
        <w:jc w:val="both"/>
        <w:rPr>
          <w:color w:val="FF0000"/>
        </w:rPr>
      </w:pPr>
      <w:r w:rsidRPr="00D85A6F">
        <w:rPr>
          <w:b/>
          <w:lang w:eastAsia="x-none"/>
        </w:rPr>
        <w:t>A.</w:t>
      </w:r>
      <w:r>
        <w:rPr>
          <w:b/>
          <w:lang w:eastAsia="x-none"/>
        </w:rPr>
        <w:t>3</w:t>
      </w:r>
      <w:r w:rsidRPr="00D85A6F">
        <w:rPr>
          <w:b/>
          <w:lang w:eastAsia="x-none"/>
        </w:rPr>
        <w:t>.</w:t>
      </w:r>
      <w:r w:rsidRPr="00D85A6F">
        <w:rPr>
          <w:b/>
          <w:lang w:val="x-none" w:eastAsia="x-none"/>
        </w:rPr>
        <w:t xml:space="preserve"> </w:t>
      </w:r>
      <w:proofErr w:type="spellStart"/>
      <w:r w:rsidRPr="00D85A6F">
        <w:rPr>
          <w:b/>
          <w:lang w:eastAsia="x-none"/>
        </w:rPr>
        <w:t>GasNet</w:t>
      </w:r>
      <w:proofErr w:type="spellEnd"/>
      <w:r w:rsidRPr="00D85A6F">
        <w:rPr>
          <w:b/>
          <w:lang w:val="x-none" w:eastAsia="x-none"/>
        </w:rPr>
        <w:t>, s.r.o.</w:t>
      </w:r>
      <w:r w:rsidRPr="00D85A6F">
        <w:rPr>
          <w:b/>
          <w:lang w:eastAsia="x-none"/>
        </w:rPr>
        <w:t xml:space="preserve">, zastoupená spol. </w:t>
      </w:r>
      <w:proofErr w:type="spellStart"/>
      <w:r w:rsidRPr="00D85A6F">
        <w:rPr>
          <w:b/>
          <w:lang w:eastAsia="x-none"/>
        </w:rPr>
        <w:t>GridServices</w:t>
      </w:r>
      <w:proofErr w:type="spellEnd"/>
      <w:r w:rsidRPr="00D85A6F">
        <w:rPr>
          <w:b/>
          <w:lang w:eastAsia="x-none"/>
        </w:rPr>
        <w:t>, s.r.o.</w:t>
      </w:r>
      <w:r w:rsidRPr="00D85A6F">
        <w:rPr>
          <w:b/>
          <w:lang w:val="x-none" w:eastAsia="x-none"/>
        </w:rPr>
        <w:t xml:space="preserve"> </w:t>
      </w:r>
    </w:p>
    <w:p w14:paraId="640FAFDD" w14:textId="05B3C7AF" w:rsidR="00947907" w:rsidRDefault="00947907" w:rsidP="00947907">
      <w:pPr>
        <w:pStyle w:val="Zkladntext"/>
      </w:pPr>
      <w:r w:rsidRPr="00E07C74">
        <w:rPr>
          <w:b/>
          <w:lang w:val="cs-CZ"/>
        </w:rPr>
        <w:t>A.4.</w:t>
      </w:r>
      <w:r w:rsidRPr="00E07C74">
        <w:rPr>
          <w:b/>
        </w:rPr>
        <w:t xml:space="preserve"> </w:t>
      </w:r>
      <w:r w:rsidRPr="00E07C74">
        <w:rPr>
          <w:b/>
          <w:lang w:val="cs-CZ"/>
        </w:rPr>
        <w:t>Vak Nymburk, a.s.</w:t>
      </w:r>
      <w:r w:rsidRPr="00E07C74">
        <w:rPr>
          <w:b/>
        </w:rPr>
        <w:t xml:space="preserve"> </w:t>
      </w:r>
    </w:p>
    <w:p w14:paraId="48DA98FC" w14:textId="5D002FF5" w:rsidR="00947907" w:rsidRDefault="00947907" w:rsidP="00947907">
      <w:pPr>
        <w:pStyle w:val="Zkladntext"/>
      </w:pPr>
      <w:r w:rsidRPr="00ED1545">
        <w:rPr>
          <w:b/>
          <w:lang w:val="cs-CZ"/>
        </w:rPr>
        <w:t>A.</w:t>
      </w:r>
      <w:r>
        <w:rPr>
          <w:b/>
          <w:lang w:val="cs-CZ"/>
        </w:rPr>
        <w:t>5</w:t>
      </w:r>
      <w:r w:rsidRPr="00ED1545">
        <w:rPr>
          <w:b/>
        </w:rPr>
        <w:t>.</w:t>
      </w:r>
      <w:r w:rsidRPr="00ED1545">
        <w:rPr>
          <w:b/>
          <w:lang w:val="cs-CZ"/>
        </w:rPr>
        <w:t xml:space="preserve"> ČD </w:t>
      </w:r>
      <w:r>
        <w:rPr>
          <w:b/>
          <w:lang w:val="cs-CZ"/>
        </w:rPr>
        <w:t>–</w:t>
      </w:r>
      <w:r w:rsidRPr="00ED1545">
        <w:rPr>
          <w:b/>
          <w:lang w:val="cs-CZ"/>
        </w:rPr>
        <w:t xml:space="preserve"> Telematika</w:t>
      </w:r>
      <w:r>
        <w:rPr>
          <w:b/>
          <w:lang w:val="cs-CZ"/>
        </w:rPr>
        <w:t xml:space="preserve"> </w:t>
      </w:r>
      <w:proofErr w:type="spellStart"/>
      <w:r>
        <w:rPr>
          <w:b/>
          <w:lang w:val="cs-CZ"/>
        </w:rPr>
        <w:t>a.s</w:t>
      </w:r>
      <w:proofErr w:type="spellEnd"/>
    </w:p>
    <w:p w14:paraId="46F56729" w14:textId="6B3CAA5C" w:rsidR="00947907" w:rsidRDefault="00947907" w:rsidP="00947907">
      <w:pPr>
        <w:pStyle w:val="Zkladntext"/>
        <w:rPr>
          <w:b/>
          <w:lang w:val="cs-CZ"/>
        </w:rPr>
      </w:pPr>
      <w:r>
        <w:rPr>
          <w:b/>
          <w:lang w:val="cs-CZ"/>
        </w:rPr>
        <w:t>A.6</w:t>
      </w:r>
      <w:r w:rsidRPr="00747DCE">
        <w:rPr>
          <w:b/>
          <w:lang w:val="cs-CZ"/>
        </w:rPr>
        <w:t xml:space="preserve">. Povodí Labe, </w:t>
      </w:r>
      <w:proofErr w:type="spellStart"/>
      <w:r w:rsidRPr="00747DCE">
        <w:rPr>
          <w:b/>
          <w:lang w:val="cs-CZ"/>
        </w:rPr>
        <w:t>s.p</w:t>
      </w:r>
      <w:proofErr w:type="spellEnd"/>
      <w:r w:rsidRPr="00747DCE">
        <w:rPr>
          <w:b/>
          <w:lang w:val="cs-CZ"/>
        </w:rPr>
        <w:t xml:space="preserve">. </w:t>
      </w:r>
    </w:p>
    <w:p w14:paraId="064CD497" w14:textId="62D087F0" w:rsidR="00B8769B" w:rsidRDefault="00B8769B" w:rsidP="00947907">
      <w:pPr>
        <w:pStyle w:val="Zkladntext"/>
        <w:rPr>
          <w:b/>
          <w:lang w:val="cs-CZ"/>
        </w:rPr>
      </w:pPr>
      <w:r>
        <w:rPr>
          <w:b/>
          <w:lang w:val="cs-CZ"/>
        </w:rPr>
        <w:t>A.7. Obec Poříčany</w:t>
      </w:r>
    </w:p>
    <w:p w14:paraId="657F7E23" w14:textId="6716F2C8" w:rsidR="00467504" w:rsidRDefault="00467504" w:rsidP="00947907">
      <w:pPr>
        <w:pStyle w:val="Zkladntext"/>
        <w:rPr>
          <w:b/>
          <w:lang w:val="cs-CZ"/>
        </w:rPr>
      </w:pPr>
      <w:r w:rsidRPr="00107F74">
        <w:rPr>
          <w:b/>
        </w:rPr>
        <w:t>A.8. Ministerstvo obrany – odbor ochrany území zájmů a státního odborného dozoru</w:t>
      </w:r>
    </w:p>
    <w:p w14:paraId="3DFCF717" w14:textId="77777777" w:rsidR="00467504" w:rsidRPr="00747DCE" w:rsidRDefault="00467504" w:rsidP="00947907">
      <w:pPr>
        <w:pStyle w:val="Zkladntext"/>
        <w:rPr>
          <w:lang w:val="cs-CZ"/>
        </w:rPr>
      </w:pPr>
    </w:p>
    <w:p w14:paraId="1B0C2F57" w14:textId="77777777" w:rsidR="006B33E2" w:rsidRPr="00FA75CC" w:rsidRDefault="006B33E2" w:rsidP="006B33E2">
      <w:pPr>
        <w:ind w:left="284"/>
        <w:rPr>
          <w:b/>
          <w:sz w:val="28"/>
          <w:szCs w:val="28"/>
        </w:rPr>
      </w:pPr>
    </w:p>
    <w:p w14:paraId="1A499D5E" w14:textId="77777777" w:rsidR="006B33E2" w:rsidRPr="004C4797" w:rsidRDefault="006B33E2" w:rsidP="006B33E2">
      <w:pPr>
        <w:jc w:val="both"/>
        <w:rPr>
          <w:b/>
          <w:bCs/>
          <w:color w:val="FF0000"/>
        </w:rPr>
      </w:pPr>
    </w:p>
    <w:p w14:paraId="1526E73B" w14:textId="77777777" w:rsidR="004C4797" w:rsidRPr="004C4797" w:rsidRDefault="004C4797" w:rsidP="004C4797">
      <w:pPr>
        <w:ind w:left="284"/>
        <w:rPr>
          <w:b/>
          <w:sz w:val="32"/>
          <w:szCs w:val="32"/>
        </w:rPr>
      </w:pPr>
      <w:r w:rsidRPr="004C4797">
        <w:rPr>
          <w:b/>
          <w:sz w:val="32"/>
          <w:szCs w:val="32"/>
        </w:rPr>
        <w:t xml:space="preserve">NEGATIVNÍ: </w:t>
      </w:r>
    </w:p>
    <w:p w14:paraId="1081923C" w14:textId="77777777" w:rsidR="004C4797" w:rsidRPr="004C4797" w:rsidRDefault="004C4797" w:rsidP="004C4797">
      <w:pPr>
        <w:jc w:val="both"/>
        <w:rPr>
          <w:b/>
          <w:color w:val="FF0000"/>
          <w:lang w:eastAsia="x-none"/>
        </w:rPr>
      </w:pPr>
    </w:p>
    <w:p w14:paraId="68300395" w14:textId="3D7DA608" w:rsidR="00947907" w:rsidRPr="00BE047A" w:rsidRDefault="00947907" w:rsidP="00947907">
      <w:pPr>
        <w:pStyle w:val="Zkladntext"/>
        <w:rPr>
          <w:b/>
          <w:color w:val="FF0000"/>
          <w:lang w:val="cs-CZ"/>
        </w:rPr>
      </w:pPr>
      <w:r w:rsidRPr="002425FF">
        <w:rPr>
          <w:b/>
          <w:lang w:val="cs-CZ"/>
        </w:rPr>
        <w:t>B.1</w:t>
      </w:r>
      <w:r w:rsidRPr="002425FF">
        <w:rPr>
          <w:b/>
        </w:rPr>
        <w:t xml:space="preserve">. </w:t>
      </w:r>
      <w:r w:rsidRPr="002425FF">
        <w:rPr>
          <w:b/>
          <w:lang w:val="cs-CZ"/>
        </w:rPr>
        <w:t xml:space="preserve">ČEPRO a.s. </w:t>
      </w:r>
    </w:p>
    <w:p w14:paraId="35CA6327" w14:textId="7FAF5108" w:rsidR="00947907" w:rsidRPr="00BE047A" w:rsidRDefault="00947907" w:rsidP="00947907">
      <w:pPr>
        <w:pStyle w:val="Zkladntext"/>
        <w:rPr>
          <w:b/>
          <w:color w:val="FF0000"/>
          <w:lang w:val="cs-CZ"/>
        </w:rPr>
      </w:pPr>
      <w:r w:rsidRPr="000145BE">
        <w:rPr>
          <w:b/>
          <w:lang w:val="cs-CZ"/>
        </w:rPr>
        <w:t>B.2.</w:t>
      </w:r>
      <w:r w:rsidRPr="000145BE">
        <w:rPr>
          <w:b/>
        </w:rPr>
        <w:t xml:space="preserve"> </w:t>
      </w:r>
      <w:r w:rsidRPr="000145BE">
        <w:rPr>
          <w:b/>
          <w:bCs/>
        </w:rPr>
        <w:t>České Radiokomunikace</w:t>
      </w:r>
      <w:r w:rsidRPr="000145BE">
        <w:rPr>
          <w:b/>
        </w:rPr>
        <w:t xml:space="preserve">, a.s. </w:t>
      </w:r>
    </w:p>
    <w:p w14:paraId="39B5D53F" w14:textId="2B334D6B" w:rsidR="00947907" w:rsidRPr="00BE047A" w:rsidRDefault="00947907" w:rsidP="00947907">
      <w:pPr>
        <w:pStyle w:val="Zkladntext"/>
        <w:rPr>
          <w:color w:val="FF0000"/>
        </w:rPr>
      </w:pPr>
      <w:r w:rsidRPr="0056771E">
        <w:rPr>
          <w:b/>
          <w:lang w:val="cs-CZ"/>
        </w:rPr>
        <w:t>B.3</w:t>
      </w:r>
      <w:r w:rsidRPr="0056771E">
        <w:rPr>
          <w:b/>
        </w:rPr>
        <w:t xml:space="preserve">. ČEZ ICT </w:t>
      </w:r>
      <w:proofErr w:type="spellStart"/>
      <w:r w:rsidRPr="0056771E">
        <w:rPr>
          <w:b/>
        </w:rPr>
        <w:t>Services</w:t>
      </w:r>
      <w:proofErr w:type="spellEnd"/>
      <w:r w:rsidRPr="0056771E">
        <w:rPr>
          <w:b/>
        </w:rPr>
        <w:t>, a.s.</w:t>
      </w:r>
      <w:r w:rsidRPr="0056771E">
        <w:rPr>
          <w:b/>
          <w:lang w:val="cs-CZ"/>
        </w:rPr>
        <w:t xml:space="preserve"> </w:t>
      </w:r>
    </w:p>
    <w:p w14:paraId="392EDCA8" w14:textId="79532951" w:rsidR="00947907" w:rsidRPr="00BE047A" w:rsidRDefault="00947907" w:rsidP="00947907">
      <w:pPr>
        <w:pStyle w:val="Zkladntext"/>
        <w:rPr>
          <w:color w:val="FF0000"/>
          <w:lang w:val="cs-CZ"/>
        </w:rPr>
      </w:pPr>
      <w:r w:rsidRPr="00425FF0">
        <w:rPr>
          <w:b/>
          <w:lang w:val="cs-CZ"/>
        </w:rPr>
        <w:t>B.4</w:t>
      </w:r>
      <w:r w:rsidRPr="00425FF0">
        <w:rPr>
          <w:b/>
        </w:rPr>
        <w:t xml:space="preserve">. ČEZ </w:t>
      </w:r>
      <w:proofErr w:type="spellStart"/>
      <w:r w:rsidRPr="00425FF0">
        <w:rPr>
          <w:b/>
          <w:lang w:val="cs-CZ"/>
        </w:rPr>
        <w:t>Telco</w:t>
      </w:r>
      <w:proofErr w:type="spellEnd"/>
      <w:r w:rsidRPr="00425FF0">
        <w:rPr>
          <w:b/>
          <w:lang w:val="cs-CZ"/>
        </w:rPr>
        <w:t xml:space="preserve"> </w:t>
      </w:r>
      <w:proofErr w:type="spellStart"/>
      <w:r w:rsidRPr="00425FF0">
        <w:rPr>
          <w:b/>
          <w:lang w:val="cs-CZ"/>
        </w:rPr>
        <w:t>Infrastructure</w:t>
      </w:r>
      <w:proofErr w:type="spellEnd"/>
      <w:r w:rsidRPr="00425FF0">
        <w:rPr>
          <w:b/>
          <w:lang w:val="cs-CZ"/>
        </w:rPr>
        <w:t>, a.s.</w:t>
      </w:r>
      <w:r w:rsidRPr="00425FF0">
        <w:rPr>
          <w:b/>
        </w:rPr>
        <w:t xml:space="preserve"> </w:t>
      </w:r>
    </w:p>
    <w:p w14:paraId="40D3D2C5" w14:textId="6B23102A" w:rsidR="00947907" w:rsidRPr="00BE047A" w:rsidRDefault="00947907" w:rsidP="00947907">
      <w:pPr>
        <w:pStyle w:val="Zkladntext"/>
        <w:rPr>
          <w:color w:val="FF0000"/>
          <w:lang w:val="cs-CZ"/>
        </w:rPr>
      </w:pPr>
      <w:r w:rsidRPr="00425FF0">
        <w:rPr>
          <w:b/>
          <w:lang w:val="cs-CZ"/>
        </w:rPr>
        <w:t>B.5</w:t>
      </w:r>
      <w:r w:rsidRPr="00425FF0">
        <w:rPr>
          <w:b/>
        </w:rPr>
        <w:t xml:space="preserve">. ČEZ </w:t>
      </w:r>
      <w:proofErr w:type="spellStart"/>
      <w:r w:rsidRPr="00425FF0">
        <w:rPr>
          <w:b/>
          <w:lang w:val="cs-CZ"/>
        </w:rPr>
        <w:t>Telco</w:t>
      </w:r>
      <w:proofErr w:type="spellEnd"/>
      <w:r w:rsidRPr="00425FF0">
        <w:rPr>
          <w:b/>
          <w:lang w:val="cs-CZ"/>
        </w:rPr>
        <w:t xml:space="preserve"> Pro </w:t>
      </w:r>
      <w:proofErr w:type="spellStart"/>
      <w:r w:rsidRPr="00425FF0">
        <w:rPr>
          <w:b/>
          <w:lang w:val="cs-CZ"/>
        </w:rPr>
        <w:t>Services</w:t>
      </w:r>
      <w:proofErr w:type="spellEnd"/>
      <w:r w:rsidRPr="00425FF0">
        <w:rPr>
          <w:b/>
          <w:lang w:val="cs-CZ"/>
        </w:rPr>
        <w:t>, a.s.</w:t>
      </w:r>
      <w:r w:rsidRPr="00425FF0">
        <w:rPr>
          <w:b/>
        </w:rPr>
        <w:t xml:space="preserve"> </w:t>
      </w:r>
    </w:p>
    <w:p w14:paraId="36C4712F" w14:textId="3CC31069" w:rsidR="00947907" w:rsidRPr="00BE047A" w:rsidRDefault="00947907" w:rsidP="00947907">
      <w:pPr>
        <w:jc w:val="both"/>
        <w:rPr>
          <w:color w:val="FF0000"/>
          <w:lang w:eastAsia="x-none"/>
        </w:rPr>
      </w:pPr>
      <w:r w:rsidRPr="00015D66">
        <w:rPr>
          <w:b/>
          <w:lang w:eastAsia="x-none"/>
        </w:rPr>
        <w:t xml:space="preserve">B.6. T-Mobile Czech Republic a.s. </w:t>
      </w:r>
    </w:p>
    <w:p w14:paraId="3905D10C" w14:textId="57F58563" w:rsidR="00947907" w:rsidRDefault="00947907" w:rsidP="00947907">
      <w:pPr>
        <w:jc w:val="both"/>
      </w:pPr>
      <w:r w:rsidRPr="00015D66">
        <w:rPr>
          <w:b/>
          <w:lang w:eastAsia="x-none"/>
        </w:rPr>
        <w:t>B.7</w:t>
      </w:r>
      <w:r w:rsidRPr="00015D66">
        <w:rPr>
          <w:b/>
          <w:lang w:val="x-none" w:eastAsia="x-none"/>
        </w:rPr>
        <w:t xml:space="preserve">. </w:t>
      </w:r>
      <w:r w:rsidRPr="00015D66">
        <w:rPr>
          <w:b/>
          <w:bCs/>
          <w:lang w:val="x-none" w:eastAsia="x-none"/>
        </w:rPr>
        <w:t xml:space="preserve">Vodafone Czech Republic, </w:t>
      </w:r>
      <w:proofErr w:type="spellStart"/>
      <w:r w:rsidRPr="00015D66">
        <w:rPr>
          <w:b/>
          <w:bCs/>
          <w:lang w:val="x-none" w:eastAsia="x-none"/>
        </w:rPr>
        <w:t>a.s</w:t>
      </w:r>
      <w:proofErr w:type="spellEnd"/>
    </w:p>
    <w:p w14:paraId="1A33F0DC" w14:textId="1D7598A8" w:rsidR="00947907" w:rsidRPr="00BE047A" w:rsidRDefault="00947907" w:rsidP="00947907">
      <w:pPr>
        <w:pStyle w:val="Zkladntext"/>
        <w:rPr>
          <w:color w:val="FF0000"/>
        </w:rPr>
      </w:pPr>
      <w:r w:rsidRPr="00C129C6">
        <w:rPr>
          <w:b/>
          <w:lang w:val="cs-CZ"/>
        </w:rPr>
        <w:t>B.8.</w:t>
      </w:r>
      <w:r w:rsidRPr="00C129C6">
        <w:rPr>
          <w:b/>
        </w:rPr>
        <w:t xml:space="preserve"> </w:t>
      </w:r>
      <w:r w:rsidRPr="00C129C6">
        <w:rPr>
          <w:b/>
          <w:lang w:val="cs-CZ"/>
        </w:rPr>
        <w:t>ČEPS a.s.</w:t>
      </w:r>
      <w:r w:rsidRPr="00C129C6">
        <w:rPr>
          <w:b/>
        </w:rPr>
        <w:t xml:space="preserve"> </w:t>
      </w:r>
    </w:p>
    <w:p w14:paraId="55ABE789" w14:textId="436E3581" w:rsidR="00947907" w:rsidRDefault="00947907" w:rsidP="00947907">
      <w:pPr>
        <w:jc w:val="both"/>
        <w:rPr>
          <w:b/>
          <w:bCs/>
          <w:lang w:eastAsia="x-none"/>
        </w:rPr>
      </w:pPr>
      <w:r w:rsidRPr="00B154B2">
        <w:rPr>
          <w:b/>
          <w:lang w:eastAsia="x-none"/>
        </w:rPr>
        <w:t>B.9</w:t>
      </w:r>
      <w:r w:rsidRPr="00B154B2">
        <w:rPr>
          <w:b/>
          <w:lang w:val="x-none" w:eastAsia="x-none"/>
        </w:rPr>
        <w:t xml:space="preserve">. </w:t>
      </w:r>
      <w:r w:rsidRPr="00B154B2">
        <w:rPr>
          <w:b/>
          <w:bCs/>
          <w:lang w:eastAsia="x-none"/>
        </w:rPr>
        <w:t xml:space="preserve">Net4Gas, s.r.o. </w:t>
      </w:r>
    </w:p>
    <w:p w14:paraId="63F12820" w14:textId="359D4119" w:rsidR="00467504" w:rsidRDefault="00467504" w:rsidP="00947907">
      <w:pPr>
        <w:jc w:val="both"/>
        <w:rPr>
          <w:b/>
        </w:rPr>
      </w:pPr>
      <w:r w:rsidRPr="00107F74">
        <w:rPr>
          <w:b/>
        </w:rPr>
        <w:t>B.10. ALFA TELECOM s.r.o.</w:t>
      </w:r>
    </w:p>
    <w:p w14:paraId="7DF09865" w14:textId="1213538E" w:rsidR="00467504" w:rsidRPr="00B154B2" w:rsidRDefault="00467504" w:rsidP="00947907">
      <w:pPr>
        <w:jc w:val="both"/>
      </w:pPr>
      <w:r w:rsidRPr="00B154B2">
        <w:rPr>
          <w:b/>
          <w:lang w:eastAsia="x-none"/>
        </w:rPr>
        <w:t>B.</w:t>
      </w:r>
      <w:r>
        <w:rPr>
          <w:b/>
          <w:lang w:eastAsia="x-none"/>
        </w:rPr>
        <w:t>11</w:t>
      </w:r>
      <w:r w:rsidRPr="00B154B2">
        <w:rPr>
          <w:b/>
          <w:lang w:val="x-none" w:eastAsia="x-none"/>
        </w:rPr>
        <w:t xml:space="preserve">. </w:t>
      </w:r>
      <w:r>
        <w:rPr>
          <w:b/>
          <w:bCs/>
          <w:lang w:eastAsia="x-none"/>
        </w:rPr>
        <w:t>ÚVT Internet s.r.o.</w:t>
      </w:r>
    </w:p>
    <w:p w14:paraId="3EDE54C7" w14:textId="77777777" w:rsidR="00947907" w:rsidRPr="00BE047A" w:rsidRDefault="00947907" w:rsidP="00947907">
      <w:pPr>
        <w:jc w:val="both"/>
        <w:rPr>
          <w:color w:val="FF0000"/>
        </w:rPr>
      </w:pPr>
    </w:p>
    <w:p w14:paraId="675B31F0" w14:textId="57B49EB1" w:rsidR="006B33E2" w:rsidRDefault="006B33E2" w:rsidP="009A33BB">
      <w:pPr>
        <w:jc w:val="both"/>
        <w:rPr>
          <w:b/>
          <w:lang w:eastAsia="x-none"/>
        </w:rPr>
      </w:pPr>
    </w:p>
    <w:sectPr w:rsidR="006B33E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7466F"/>
    <w:rsid w:val="000D308E"/>
    <w:rsid w:val="00157CAE"/>
    <w:rsid w:val="00285471"/>
    <w:rsid w:val="00467504"/>
    <w:rsid w:val="004C4797"/>
    <w:rsid w:val="0057296A"/>
    <w:rsid w:val="00582DF6"/>
    <w:rsid w:val="005A7E01"/>
    <w:rsid w:val="0060359F"/>
    <w:rsid w:val="006A3B40"/>
    <w:rsid w:val="006B33E2"/>
    <w:rsid w:val="006F7CCF"/>
    <w:rsid w:val="00740C37"/>
    <w:rsid w:val="0091403C"/>
    <w:rsid w:val="00941F44"/>
    <w:rsid w:val="00947907"/>
    <w:rsid w:val="009A33BB"/>
    <w:rsid w:val="00AD70E6"/>
    <w:rsid w:val="00B8769B"/>
    <w:rsid w:val="00B96862"/>
    <w:rsid w:val="00BB2490"/>
    <w:rsid w:val="00BD75C9"/>
    <w:rsid w:val="00C7466F"/>
    <w:rsid w:val="00D73FFC"/>
    <w:rsid w:val="00E001D2"/>
    <w:rsid w:val="00EA7095"/>
    <w:rsid w:val="00F55785"/>
    <w:rsid w:val="00FB77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C82862"/>
  <w15:docId w15:val="{6300348A-E08E-4165-A02F-44AB21520B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746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4C479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C4797"/>
    <w:rPr>
      <w:rFonts w:ascii="Tahoma" w:eastAsia="Times New Roman" w:hAnsi="Tahoma" w:cs="Tahoma"/>
      <w:sz w:val="16"/>
      <w:szCs w:val="16"/>
      <w:lang w:eastAsia="cs-CZ"/>
    </w:rPr>
  </w:style>
  <w:style w:type="paragraph" w:styleId="Zkladntext">
    <w:name w:val="Body Text"/>
    <w:basedOn w:val="Normln"/>
    <w:link w:val="ZkladntextChar"/>
    <w:rsid w:val="009A33BB"/>
    <w:pPr>
      <w:jc w:val="both"/>
    </w:pPr>
    <w:rPr>
      <w:lang w:val="x-none" w:eastAsia="x-none"/>
    </w:rPr>
  </w:style>
  <w:style w:type="character" w:customStyle="1" w:styleId="ZkladntextChar">
    <w:name w:val="Základní text Char"/>
    <w:basedOn w:val="Standardnpsmoodstavce"/>
    <w:link w:val="Zkladntext"/>
    <w:rsid w:val="009A33BB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Hypertextovodkaz">
    <w:name w:val="Hyperlink"/>
    <w:uiPriority w:val="99"/>
    <w:unhideWhenUsed/>
    <w:rsid w:val="009A33B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98</Words>
  <Characters>579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Blanka</dc:creator>
  <cp:lastModifiedBy>Blanka Havlickova</cp:lastModifiedBy>
  <cp:revision>23</cp:revision>
  <cp:lastPrinted>2019-09-23T06:41:00Z</cp:lastPrinted>
  <dcterms:created xsi:type="dcterms:W3CDTF">2018-04-26T16:16:00Z</dcterms:created>
  <dcterms:modified xsi:type="dcterms:W3CDTF">2024-08-26T16:37:00Z</dcterms:modified>
</cp:coreProperties>
</file>